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2A" w:rsidRDefault="00CD442A" w:rsidP="00CD442A">
      <w:pPr>
        <w:spacing w:line="200" w:lineRule="atLeast"/>
        <w:jc w:val="center"/>
        <w:rPr>
          <w:b/>
          <w:bCs/>
          <w:color w:val="000000"/>
          <w:spacing w:val="4"/>
        </w:rPr>
      </w:pPr>
      <w:r>
        <w:rPr>
          <w:b/>
          <w:bCs/>
        </w:rPr>
        <w:t xml:space="preserve">СОВЕТ ДЕПУТАТОВ </w:t>
      </w:r>
      <w:r>
        <w:rPr>
          <w:b/>
          <w:bCs/>
          <w:color w:val="000000"/>
          <w:spacing w:val="4"/>
        </w:rPr>
        <w:t xml:space="preserve">МУНИЦИПАЛЬНОГО ОБРАЗОВАНИЯ </w:t>
      </w:r>
    </w:p>
    <w:p w:rsidR="00CD442A" w:rsidRDefault="00CD442A" w:rsidP="00CD442A">
      <w:pPr>
        <w:spacing w:line="200" w:lineRule="atLeast"/>
        <w:jc w:val="center"/>
        <w:rPr>
          <w:b/>
          <w:bCs/>
          <w:color w:val="000000"/>
          <w:spacing w:val="4"/>
        </w:rPr>
      </w:pPr>
      <w:r>
        <w:rPr>
          <w:b/>
          <w:bCs/>
          <w:color w:val="000000"/>
          <w:spacing w:val="4"/>
        </w:rPr>
        <w:t xml:space="preserve"> «ВЕРХНЕКИЖИНГИНСКИЙ СОМОН»</w:t>
      </w:r>
    </w:p>
    <w:p w:rsidR="00CD442A" w:rsidRDefault="00CD442A" w:rsidP="00CD442A">
      <w:pPr>
        <w:spacing w:line="200" w:lineRule="atLeast"/>
        <w:jc w:val="center"/>
        <w:rPr>
          <w:b/>
        </w:rPr>
      </w:pPr>
      <w:r>
        <w:rPr>
          <w:b/>
        </w:rPr>
        <w:t>КИЖИНГИНСКОГО РАЙОНА РЕСПУБЛИКИ БУРЯТИЯ</w:t>
      </w:r>
      <w:r w:rsidR="00842C40" w:rsidRPr="00842C40">
        <w:pict>
          <v:line id="_x0000_s1027" style="position:absolute;left:0;text-align:left;z-index:251660288;mso-position-horizontal-relative:margin;mso-position-vertical-relative:text" from="693pt,12.3pt" to="693pt,319.5pt" strokeweight=".09mm">
            <v:stroke joinstyle="miter"/>
            <w10:wrap anchorx="margin"/>
          </v:line>
        </w:pict>
      </w:r>
    </w:p>
    <w:p w:rsidR="00CD442A" w:rsidRDefault="00CD442A" w:rsidP="00CD442A">
      <w:pPr>
        <w:pBdr>
          <w:top w:val="double" w:sz="2" w:space="1" w:color="000000"/>
        </w:pBdr>
        <w:shd w:val="clear" w:color="auto" w:fill="FFFFFF"/>
        <w:spacing w:line="200" w:lineRule="atLeast"/>
        <w:rPr>
          <w:color w:val="000000"/>
          <w:spacing w:val="4"/>
          <w:sz w:val="20"/>
          <w:szCs w:val="20"/>
        </w:rPr>
      </w:pPr>
      <w:r>
        <w:rPr>
          <w:color w:val="000000"/>
          <w:spacing w:val="4"/>
          <w:sz w:val="20"/>
          <w:szCs w:val="20"/>
        </w:rPr>
        <w:t xml:space="preserve">671406, Республика Бурятия, </w:t>
      </w:r>
      <w:proofErr w:type="spellStart"/>
      <w:r>
        <w:rPr>
          <w:color w:val="000000"/>
          <w:spacing w:val="4"/>
          <w:sz w:val="20"/>
          <w:szCs w:val="20"/>
        </w:rPr>
        <w:t>Кижингинский</w:t>
      </w:r>
      <w:proofErr w:type="spellEnd"/>
      <w:r>
        <w:rPr>
          <w:color w:val="000000"/>
          <w:spacing w:val="4"/>
          <w:sz w:val="20"/>
          <w:szCs w:val="20"/>
        </w:rPr>
        <w:t xml:space="preserve"> район, у. Эдэрмэг, ул. Школьная, 6  тел. 8991-368-9796</w:t>
      </w:r>
    </w:p>
    <w:p w:rsidR="00CD442A" w:rsidRDefault="00CD442A" w:rsidP="00CD442A">
      <w:pPr>
        <w:shd w:val="clear" w:color="auto" w:fill="FFFFFF"/>
        <w:jc w:val="center"/>
        <w:rPr>
          <w:b/>
          <w:bCs/>
          <w:color w:val="000000"/>
          <w:spacing w:val="-5"/>
          <w:sz w:val="20"/>
          <w:szCs w:val="20"/>
        </w:rPr>
      </w:pPr>
    </w:p>
    <w:p w:rsidR="00CD442A" w:rsidRDefault="00CD442A" w:rsidP="00CD442A">
      <w:pPr>
        <w:shd w:val="clear" w:color="auto" w:fill="FFFFFF"/>
        <w:jc w:val="center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ПРОЕКТ</w:t>
      </w:r>
    </w:p>
    <w:p w:rsidR="00CD442A" w:rsidRDefault="00CD442A" w:rsidP="00CD442A">
      <w:pPr>
        <w:shd w:val="clear" w:color="auto" w:fill="FFFFFF"/>
        <w:jc w:val="center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РЕШЕНИЕ</w:t>
      </w:r>
    </w:p>
    <w:p w:rsidR="00CD442A" w:rsidRDefault="00CD442A" w:rsidP="00CD442A">
      <w:pPr>
        <w:shd w:val="clear" w:color="auto" w:fill="FFFFFF"/>
        <w:jc w:val="center"/>
        <w:rPr>
          <w:color w:val="000000"/>
          <w:spacing w:val="-5"/>
        </w:rPr>
      </w:pPr>
      <w:r>
        <w:rPr>
          <w:b/>
          <w:bCs/>
          <w:color w:val="000000"/>
          <w:spacing w:val="-5"/>
        </w:rPr>
        <w:t xml:space="preserve">            </w:t>
      </w:r>
      <w:r>
        <w:rPr>
          <w:color w:val="000000"/>
          <w:spacing w:val="-5"/>
        </w:rPr>
        <w:t xml:space="preserve">    </w:t>
      </w:r>
    </w:p>
    <w:p w:rsidR="00CD442A" w:rsidRDefault="00CD442A" w:rsidP="00CD442A">
      <w:pPr>
        <w:pStyle w:val="11"/>
        <w:widowControl/>
        <w:jc w:val="center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у. Эдэрмэг                                                                                              от «</w:t>
      </w:r>
      <w:r w:rsidR="0062647A">
        <w:rPr>
          <w:color w:val="000000"/>
          <w:spacing w:val="-5"/>
          <w:sz w:val="24"/>
          <w:szCs w:val="24"/>
        </w:rPr>
        <w:t>10» июня</w:t>
      </w:r>
      <w:r>
        <w:rPr>
          <w:color w:val="000000"/>
          <w:spacing w:val="-5"/>
          <w:sz w:val="24"/>
          <w:szCs w:val="24"/>
        </w:rPr>
        <w:t xml:space="preserve"> 2024 г.</w:t>
      </w:r>
    </w:p>
    <w:p w:rsidR="00CD442A" w:rsidRDefault="00CD442A" w:rsidP="00CD442A">
      <w:pPr>
        <w:spacing w:line="360" w:lineRule="exact"/>
        <w:ind w:firstLine="709"/>
        <w:jc w:val="right"/>
        <w:rPr>
          <w:sz w:val="22"/>
          <w:szCs w:val="22"/>
        </w:rPr>
      </w:pPr>
    </w:p>
    <w:p w:rsidR="00CD442A" w:rsidRDefault="00CD442A" w:rsidP="00CD442A">
      <w:pPr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О внесении изменений и дополнений в Устав МО СП «Верхнекижингинский сомон»</w:t>
      </w:r>
    </w:p>
    <w:p w:rsidR="00CD442A" w:rsidRDefault="00CD442A" w:rsidP="00CD442A">
      <w:pPr>
        <w:autoSpaceDE w:val="0"/>
        <w:jc w:val="both"/>
        <w:rPr>
          <w:bCs/>
          <w:sz w:val="22"/>
          <w:szCs w:val="22"/>
        </w:rPr>
      </w:pPr>
    </w:p>
    <w:p w:rsidR="00CD442A" w:rsidRDefault="00CD442A" w:rsidP="00CD442A">
      <w:pPr>
        <w:autoSpaceDE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Федеральным законом РФ от 06.10.2003 № 131–ФЗ «Об общих принципах организации местного самоуправления в Российской Федерации», в целях приведения Устава муниципального образования сельского поселения «Верхнекижингинский сомон»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Кижингинского</w:t>
      </w:r>
      <w:proofErr w:type="spellEnd"/>
      <w:r>
        <w:rPr>
          <w:bCs/>
          <w:sz w:val="22"/>
          <w:szCs w:val="22"/>
        </w:rPr>
        <w:t xml:space="preserve"> района Республики Бурятия</w:t>
      </w:r>
      <w:r>
        <w:rPr>
          <w:sz w:val="22"/>
          <w:szCs w:val="22"/>
        </w:rPr>
        <w:t xml:space="preserve">, Совет депутатов муниципального образования сельского поселения «Верхнекижингинский сомон» </w:t>
      </w:r>
    </w:p>
    <w:p w:rsidR="00CD442A" w:rsidRDefault="00CD442A" w:rsidP="00CD442A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 xml:space="preserve"> Е Ш И Л:</w:t>
      </w:r>
    </w:p>
    <w:p w:rsidR="00CD442A" w:rsidRDefault="00CD442A" w:rsidP="00CD442A">
      <w:pPr>
        <w:widowControl/>
        <w:numPr>
          <w:ilvl w:val="0"/>
          <w:numId w:val="3"/>
        </w:numPr>
        <w:tabs>
          <w:tab w:val="num" w:pos="567"/>
          <w:tab w:val="left" w:pos="1134"/>
        </w:tabs>
        <w:suppressAutoHyphens w:val="0"/>
        <w:ind w:left="0" w:firstLine="709"/>
        <w:jc w:val="both"/>
        <w:rPr>
          <w:bCs/>
        </w:rPr>
      </w:pPr>
      <w:proofErr w:type="gramStart"/>
      <w:r>
        <w:rPr>
          <w:bCs/>
        </w:rPr>
        <w:t xml:space="preserve">Внести в Устав муниципального образования «Верхнекижингинский сомон» от 22 декабря 2014 года №12-1 </w:t>
      </w:r>
      <w:r>
        <w:t xml:space="preserve">(в редакции Решений Совета депутатов МО «Верхнекижингинский сомон» от 17.12.2015 №19-1, от 29.09.2016 №23-1, от 30.10.2017 №27-1, от 26.01.2018 №1-2, от 26.06.2018 №7-1, от 20.01.2020 №8-1, от 29.12.2021 №14-02, от </w:t>
      </w:r>
      <w:r>
        <w:rPr>
          <w:color w:val="000000"/>
        </w:rPr>
        <w:t>29.</w:t>
      </w:r>
      <w:r>
        <w:t xml:space="preserve">04.2021 №16-2, от 08.12.2022 № 18-1С, от 07.06.2022 № 22-1С) </w:t>
      </w:r>
      <w:r>
        <w:rPr>
          <w:bCs/>
        </w:rPr>
        <w:t>следующее изменение и дополнение:</w:t>
      </w:r>
      <w:proofErr w:type="gramEnd"/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/>
          <w:bCs/>
          <w:iCs/>
        </w:rPr>
        <w:t>1.1.</w:t>
      </w:r>
      <w:r>
        <w:rPr>
          <w:bCs/>
          <w:iCs/>
        </w:rPr>
        <w:t xml:space="preserve"> В статье 2 пункт 12 изложить в следующей редакции: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«12) «организация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поселении»;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/>
          <w:bCs/>
          <w:iCs/>
        </w:rPr>
        <w:t>1.2.</w:t>
      </w:r>
      <w:r>
        <w:rPr>
          <w:bCs/>
          <w:iCs/>
        </w:rPr>
        <w:t xml:space="preserve"> Статью 17.1 изложить в следующей редакции: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«Статья 17.1. Староста сельского населенного пункта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пункта.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2. Староста сельского населенного пункта назначается Советом депутатов поселения по представлению схода граждан соответствующего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пункта.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3. Срок полномочий старосты сельского населенного пункта составляет 5 лет.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4. Полномочия старосты сельского населенного пункта прекращаются досрочно по решению Муниципального совета по представлению схода граждан сельского населенного пункта, а также в случаях, установленных Федеральным законом №131-ФЗ.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 xml:space="preserve">5. Староста сельского населенного пункта для решения возложенных на него задач осуществляет полномочия и права, предусмотренные Федеральным законом №131-ФЗ, а также решением Совета депутатов поселения, в соответствии с законом Республики Бурятия от 07 декабря 2004 года № 896-III «Об организации местного самоуправления в </w:t>
      </w:r>
      <w:r>
        <w:rPr>
          <w:bCs/>
          <w:iCs/>
        </w:rPr>
        <w:lastRenderedPageBreak/>
        <w:t>Республике Бурятия» (далее – Закон Республики Бурятия №896-</w:t>
      </w:r>
      <w:r>
        <w:rPr>
          <w:bCs/>
          <w:iCs/>
          <w:lang w:val="en-US"/>
        </w:rPr>
        <w:t>III</w:t>
      </w:r>
      <w:r>
        <w:rPr>
          <w:bCs/>
          <w:iCs/>
        </w:rPr>
        <w:t>).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6. Гарантии деятельности и иные вопросы статуса старосты сельского населенного пункта могут устанавливаться решением Совета депутатов поселения в соответствии с законом Республики Бурятия №896-III.».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/>
          <w:bCs/>
          <w:iCs/>
        </w:rPr>
        <w:t>1.3.</w:t>
      </w:r>
      <w:r>
        <w:rPr>
          <w:bCs/>
          <w:iCs/>
        </w:rPr>
        <w:t xml:space="preserve"> В статье 23 часть 7 дополнить пунктом 15 следующего содержания: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«15) приобретения им статуса иностранного агента;»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/>
          <w:bCs/>
          <w:iCs/>
        </w:rPr>
        <w:t>1.4.</w:t>
      </w:r>
      <w:r>
        <w:rPr>
          <w:bCs/>
          <w:iCs/>
        </w:rPr>
        <w:t xml:space="preserve"> В статье 25: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а) часть 12 дополнить пунктом 10.1 следующего содержания: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«10.1) приобретения им статуса иностранного агента</w:t>
      </w:r>
      <w:proofErr w:type="gramStart"/>
      <w:r>
        <w:rPr>
          <w:bCs/>
          <w:iCs/>
        </w:rPr>
        <w:t>;»</w:t>
      </w:r>
      <w:proofErr w:type="gramEnd"/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б) дополнить частью 13 следующего содержания: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«13. Полномочия депутата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</w:t>
      </w:r>
      <w:proofErr w:type="gramStart"/>
      <w:r>
        <w:rPr>
          <w:bCs/>
          <w:iCs/>
        </w:rPr>
        <w:t>.».</w:t>
      </w:r>
      <w:proofErr w:type="gramEnd"/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/>
          <w:bCs/>
          <w:iCs/>
        </w:rPr>
        <w:t>1.5.</w:t>
      </w:r>
      <w:r>
        <w:rPr>
          <w:bCs/>
          <w:iCs/>
        </w:rPr>
        <w:t xml:space="preserve"> в статье 28 в части 1: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а) пункт 5 изложить в следующей редакции: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«5)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>
        <w:rPr>
          <w:bCs/>
          <w:iCs/>
        </w:rPr>
        <w:t>;"</w:t>
      </w:r>
      <w:proofErr w:type="gramEnd"/>
      <w:r>
        <w:rPr>
          <w:bCs/>
          <w:iCs/>
        </w:rPr>
        <w:t>;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б) пункт 6 изложить в следующей редакции: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«6) осуществление международных и внешнеэкономических связей в соответствии с Федеральным законом №131-ФЗ».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/>
          <w:bCs/>
          <w:iCs/>
        </w:rPr>
        <w:t>1.6.</w:t>
      </w:r>
      <w:r>
        <w:rPr>
          <w:bCs/>
          <w:iCs/>
        </w:rPr>
        <w:t xml:space="preserve"> В статье 32: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а) в абзаце 2 части 4 слово «его» исключить, дополнить словами «соответствующего уведомления о включении сведений об уставе, муниципальном правовом акте в государственный реестр уставов муниципальных образований Республики Бурятия»;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б) дополнить частью 5 следующего содержания: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«5. Устав поселения, муниципальный правовой акт о внесении изменений и дополнений в устав поселения вступают в силу после их государственной регистрации и официального опубликования на портале Минюста России «Нормативные правовые акты в Российской Федерации» (</w:t>
      </w:r>
      <w:proofErr w:type="spellStart"/>
      <w:r>
        <w:rPr>
          <w:bCs/>
          <w:iCs/>
        </w:rPr>
        <w:t>htpp</w:t>
      </w:r>
      <w:proofErr w:type="spellEnd"/>
      <w:r>
        <w:rPr>
          <w:bCs/>
          <w:iCs/>
        </w:rPr>
        <w:t>://</w:t>
      </w:r>
      <w:proofErr w:type="spellStart"/>
      <w:r>
        <w:rPr>
          <w:bCs/>
          <w:iCs/>
        </w:rPr>
        <w:t>pravo-minjust.ru</w:t>
      </w:r>
      <w:proofErr w:type="spellEnd"/>
      <w:r>
        <w:rPr>
          <w:bCs/>
          <w:iCs/>
        </w:rPr>
        <w:t>, http://право-минюст</w:t>
      </w:r>
      <w:proofErr w:type="gramStart"/>
      <w:r>
        <w:rPr>
          <w:bCs/>
          <w:iCs/>
        </w:rPr>
        <w:t>.р</w:t>
      </w:r>
      <w:proofErr w:type="gramEnd"/>
      <w:r>
        <w:rPr>
          <w:bCs/>
          <w:iCs/>
        </w:rPr>
        <w:t xml:space="preserve">ф, регистрация в качестве сетевого издания: </w:t>
      </w:r>
      <w:proofErr w:type="gramStart"/>
      <w:r>
        <w:rPr>
          <w:bCs/>
          <w:iCs/>
        </w:rPr>
        <w:t>Эл № ФС-72471 от 05.03.2018).</w:t>
      </w:r>
      <w:proofErr w:type="gramEnd"/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/>
          <w:bCs/>
          <w:iCs/>
        </w:rPr>
        <w:t>1.7.</w:t>
      </w:r>
      <w:r>
        <w:rPr>
          <w:bCs/>
          <w:iCs/>
        </w:rPr>
        <w:t xml:space="preserve"> Статью 36 изложить в следующей редакции: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«Статья 36. Вступление в силу и обнародование муниципальных правовых актов поселения»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1. Муниципальные правовые акты поселения вступают в силу в порядке, установленном настоящим Уставом, за исключением нормативных правовых актов Совета депутатов о налогах и сборах, которые вступают в силу в соответствии с Налоговым кодексом Российской Федерации.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2. Муниципальные нормативные правовые акты поселения, затрагивающие права, свободы и обязанности человека и гражданина, 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 подлежат официальному обнародованию.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Иные муниципальные правовые акты поселения подлежат официальному обнародованию в случаях, предусмотренных федеральными законами, законами Республики Бурятия, настоящим Уставом, решениями Совета депутатов либо самими муниципальными правовыми актами поселения.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 xml:space="preserve">3. Муниципальные правовые акты поселения, подлежащие официальному обнародованию, вступают в силу на следующий день после дня их официального обнародования, если иной срок вступления их в силу не установлен федеральным законом, законом Республики Бурятия, настоящим </w:t>
      </w:r>
      <w:proofErr w:type="gramStart"/>
      <w:r>
        <w:rPr>
          <w:bCs/>
          <w:iCs/>
        </w:rPr>
        <w:t>Уставом</w:t>
      </w:r>
      <w:proofErr w:type="gramEnd"/>
      <w:r>
        <w:rPr>
          <w:bCs/>
          <w:iCs/>
        </w:rPr>
        <w:t xml:space="preserve"> либо самими муниципальными </w:t>
      </w:r>
      <w:r>
        <w:rPr>
          <w:bCs/>
          <w:iCs/>
        </w:rPr>
        <w:lastRenderedPageBreak/>
        <w:t>правовыми актами поселения.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 xml:space="preserve">4. Иные муниципальные правовые акты поселения вступают в силу со дня их подписания, если иной срок вступления их в силу не установлен федеральным законом, законом Республики Бурятия, настоящим </w:t>
      </w:r>
      <w:proofErr w:type="gramStart"/>
      <w:r>
        <w:rPr>
          <w:bCs/>
          <w:iCs/>
        </w:rPr>
        <w:t>Уставом</w:t>
      </w:r>
      <w:proofErr w:type="gramEnd"/>
      <w:r>
        <w:rPr>
          <w:bCs/>
          <w:iCs/>
        </w:rPr>
        <w:t xml:space="preserve"> либо самими муниципальными правовыми актами поселения.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 xml:space="preserve">5. Официальным опубликованием муниципального правового акта поселения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на территории поселения или первое размещение его полного текста в сетевом издании, </w:t>
      </w:r>
      <w:proofErr w:type="gramStart"/>
      <w:r>
        <w:rPr>
          <w:bCs/>
          <w:iCs/>
        </w:rPr>
        <w:t>указанных</w:t>
      </w:r>
      <w:proofErr w:type="gramEnd"/>
      <w:r>
        <w:rPr>
          <w:bCs/>
          <w:iCs/>
        </w:rPr>
        <w:t xml:space="preserve"> в части 6 настоящей статьи.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6. Источником официального опубликования являются: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 xml:space="preserve">1) газета «Долина </w:t>
      </w:r>
      <w:proofErr w:type="spellStart"/>
      <w:r>
        <w:rPr>
          <w:bCs/>
          <w:iCs/>
        </w:rPr>
        <w:t>Кижинги</w:t>
      </w:r>
      <w:proofErr w:type="spellEnd"/>
      <w:r>
        <w:rPr>
          <w:bCs/>
          <w:iCs/>
        </w:rPr>
        <w:t>»;</w:t>
      </w:r>
    </w:p>
    <w:p w:rsidR="00CD442A" w:rsidRDefault="00CD442A" w:rsidP="00CD442A">
      <w:pPr>
        <w:ind w:firstLine="709"/>
        <w:jc w:val="both"/>
        <w:rPr>
          <w:bCs/>
          <w:iCs/>
        </w:rPr>
      </w:pPr>
      <w:r>
        <w:rPr>
          <w:bCs/>
          <w:iCs/>
        </w:rPr>
        <w:t>2) портал Минюста России «Нормативные правовые акты в Российской Федерации» (</w:t>
      </w:r>
      <w:proofErr w:type="spellStart"/>
      <w:r>
        <w:rPr>
          <w:bCs/>
          <w:iCs/>
        </w:rPr>
        <w:t>htpp</w:t>
      </w:r>
      <w:proofErr w:type="spellEnd"/>
      <w:r>
        <w:rPr>
          <w:bCs/>
          <w:iCs/>
        </w:rPr>
        <w:t>://</w:t>
      </w:r>
      <w:proofErr w:type="spellStart"/>
      <w:r>
        <w:rPr>
          <w:bCs/>
          <w:iCs/>
        </w:rPr>
        <w:t>pravo-minjust.ru</w:t>
      </w:r>
      <w:proofErr w:type="spellEnd"/>
      <w:r>
        <w:rPr>
          <w:bCs/>
          <w:iCs/>
        </w:rPr>
        <w:t>, http://право-минюст</w:t>
      </w:r>
      <w:proofErr w:type="gramStart"/>
      <w:r>
        <w:rPr>
          <w:bCs/>
          <w:iCs/>
        </w:rPr>
        <w:t>.р</w:t>
      </w:r>
      <w:proofErr w:type="gramEnd"/>
      <w:r>
        <w:rPr>
          <w:bCs/>
          <w:iCs/>
        </w:rPr>
        <w:t>ф, регистрация в качестве сетевого издания: Эл № ФС-72471 от 05.03.2018;</w:t>
      </w:r>
    </w:p>
    <w:p w:rsidR="00CD442A" w:rsidRDefault="00CD442A" w:rsidP="00CD442A">
      <w:pPr>
        <w:adjustRightInd w:val="0"/>
        <w:ind w:firstLine="709"/>
        <w:jc w:val="both"/>
        <w:rPr>
          <w:bCs/>
          <w:iCs/>
        </w:rPr>
      </w:pPr>
      <w:r>
        <w:rPr>
          <w:bCs/>
          <w:iCs/>
        </w:rPr>
        <w:t>7.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CD442A" w:rsidRDefault="00CD442A" w:rsidP="00CD442A">
      <w:pPr>
        <w:adjustRightInd w:val="0"/>
        <w:ind w:firstLine="709"/>
        <w:jc w:val="both"/>
        <w:rPr>
          <w:bCs/>
          <w:iCs/>
        </w:rPr>
      </w:pPr>
      <w:r>
        <w:rPr>
          <w:bCs/>
          <w:iCs/>
        </w:rPr>
        <w:t>1) официальное опубликование муниципального правового акта;</w:t>
      </w:r>
    </w:p>
    <w:p w:rsidR="00CD442A" w:rsidRDefault="00CD442A" w:rsidP="00CD442A">
      <w:pPr>
        <w:adjustRightInd w:val="0"/>
        <w:ind w:firstLine="709"/>
        <w:jc w:val="both"/>
        <w:rPr>
          <w:bCs/>
          <w:iCs/>
        </w:rPr>
      </w:pPr>
      <w:r>
        <w:rPr>
          <w:bCs/>
          <w:iCs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CD442A" w:rsidRDefault="00CD442A" w:rsidP="00CD442A">
      <w:pPr>
        <w:adjustRightInd w:val="0"/>
        <w:ind w:firstLine="709"/>
        <w:jc w:val="both"/>
        <w:rPr>
          <w:bCs/>
          <w:iCs/>
        </w:rPr>
      </w:pPr>
      <w:r>
        <w:rPr>
          <w:bCs/>
          <w:iCs/>
        </w:rPr>
        <w:t>3) доведение содержания муниципального правового акта до сведения населения путем проведения собраний, конференций граждан, а также путем распространения копий данного акта среди жителей;</w:t>
      </w:r>
    </w:p>
    <w:p w:rsidR="00CD442A" w:rsidRDefault="00CD442A" w:rsidP="00CD442A">
      <w:pPr>
        <w:adjustRightInd w:val="0"/>
        <w:ind w:firstLine="709"/>
        <w:jc w:val="both"/>
        <w:rPr>
          <w:bCs/>
          <w:iCs/>
        </w:rPr>
      </w:pPr>
      <w:r>
        <w:rPr>
          <w:bCs/>
          <w:iCs/>
        </w:rPr>
        <w:t>4) размещение на официальном сайте поселения в информационно-телекоммуникационной сети "Интернет";</w:t>
      </w:r>
    </w:p>
    <w:p w:rsidR="00CD442A" w:rsidRDefault="00CD442A" w:rsidP="00CD442A">
      <w:pPr>
        <w:adjustRightInd w:val="0"/>
        <w:ind w:firstLine="709"/>
        <w:jc w:val="both"/>
        <w:rPr>
          <w:bCs/>
          <w:iCs/>
        </w:rPr>
      </w:pPr>
      <w:r>
        <w:rPr>
          <w:bCs/>
          <w:iCs/>
        </w:rPr>
        <w:t>5) иной предусмотренный настоящим Уставом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CD442A" w:rsidRDefault="00CD442A" w:rsidP="00CD442A">
      <w:pPr>
        <w:adjustRightInd w:val="0"/>
        <w:ind w:firstLine="709"/>
        <w:jc w:val="both"/>
        <w:rPr>
          <w:color w:val="000000"/>
        </w:rPr>
      </w:pPr>
      <w:r>
        <w:rPr>
          <w:b/>
          <w:color w:val="000000"/>
        </w:rPr>
        <w:t xml:space="preserve">1.8. </w:t>
      </w:r>
      <w:proofErr w:type="gramStart"/>
      <w:r>
        <w:rPr>
          <w:color w:val="000000"/>
        </w:rPr>
        <w:t>В статье 52: часть 2 дополнить пунктом 4.1 следующего содержания:</w:t>
      </w:r>
      <w:r>
        <w:rPr>
          <w:color w:val="000000"/>
        </w:rPr>
        <w:br/>
        <w:t>«4.1) приобретения им статуса иностранного агента;»</w:t>
      </w:r>
      <w:proofErr w:type="gramEnd"/>
    </w:p>
    <w:p w:rsidR="00CD442A" w:rsidRDefault="00CD442A" w:rsidP="00CD442A">
      <w:pPr>
        <w:adjustRightInd w:val="0"/>
        <w:ind w:firstLine="709"/>
        <w:jc w:val="both"/>
        <w:rPr>
          <w:b/>
          <w:color w:val="000000"/>
        </w:rPr>
      </w:pPr>
    </w:p>
    <w:p w:rsidR="00CD442A" w:rsidRDefault="00CD442A" w:rsidP="00CD442A">
      <w:pPr>
        <w:adjustRightInd w:val="0"/>
        <w:ind w:firstLine="709"/>
        <w:jc w:val="both"/>
      </w:pPr>
      <w:r>
        <w:rPr>
          <w:b/>
          <w:color w:val="000000"/>
        </w:rPr>
        <w:t>2.</w:t>
      </w:r>
      <w:r>
        <w:rPr>
          <w:color w:val="000000"/>
        </w:rPr>
        <w:t xml:space="preserve"> </w:t>
      </w:r>
      <w:r>
        <w:t>Настоящее решение вступает в силу после его государственной регистрации и официального обнародования.</w:t>
      </w:r>
    </w:p>
    <w:p w:rsidR="00CD442A" w:rsidRDefault="00CD442A" w:rsidP="00CD442A">
      <w:pPr>
        <w:adjustRightInd w:val="0"/>
        <w:ind w:firstLine="709"/>
        <w:jc w:val="both"/>
      </w:pPr>
      <w:r>
        <w:rPr>
          <w:b/>
        </w:rPr>
        <w:t>3.</w:t>
      </w:r>
      <w:r>
        <w:t xml:space="preserve"> В порядке, установленном Федеральным законом от 21.07.2005г. №97-ФЗ «О государственной регистрации уставов муниципальных образований» в 15-ти </w:t>
      </w:r>
      <w:proofErr w:type="spellStart"/>
      <w:r>
        <w:t>дневный</w:t>
      </w:r>
      <w:proofErr w:type="spellEnd"/>
      <w:r>
        <w:t xml:space="preserve"> срок представить муниципальный правовой акт о внесении изменений и дополнений в устав на государственную регистрацию.</w:t>
      </w:r>
    </w:p>
    <w:p w:rsidR="00CD442A" w:rsidRDefault="00CD442A" w:rsidP="00CD442A">
      <w:pPr>
        <w:jc w:val="both"/>
        <w:rPr>
          <w:sz w:val="22"/>
          <w:szCs w:val="22"/>
        </w:rPr>
      </w:pPr>
    </w:p>
    <w:p w:rsidR="00CD442A" w:rsidRDefault="00CD442A" w:rsidP="00CD442A">
      <w:pPr>
        <w:jc w:val="both"/>
        <w:rPr>
          <w:sz w:val="22"/>
          <w:szCs w:val="22"/>
        </w:rPr>
      </w:pPr>
      <w:bookmarkStart w:id="0" w:name="_GoBack"/>
      <w:bookmarkEnd w:id="0"/>
    </w:p>
    <w:p w:rsidR="00CD442A" w:rsidRDefault="00CD442A" w:rsidP="00CD442A">
      <w:pPr>
        <w:jc w:val="both"/>
        <w:rPr>
          <w:b/>
          <w:color w:val="000000"/>
        </w:rPr>
      </w:pPr>
      <w:r>
        <w:rPr>
          <w:b/>
          <w:color w:val="000000"/>
        </w:rPr>
        <w:t xml:space="preserve">Председатель Совета </w:t>
      </w:r>
      <w:proofErr w:type="spellStart"/>
      <w:r>
        <w:rPr>
          <w:b/>
          <w:color w:val="000000"/>
        </w:rPr>
        <w:t>деаутатов</w:t>
      </w:r>
      <w:proofErr w:type="spellEnd"/>
    </w:p>
    <w:p w:rsidR="00CD442A" w:rsidRDefault="00CD442A" w:rsidP="00CD442A">
      <w:pPr>
        <w:tabs>
          <w:tab w:val="right" w:pos="9355"/>
        </w:tabs>
        <w:jc w:val="both"/>
        <w:rPr>
          <w:b/>
          <w:color w:val="000000"/>
        </w:rPr>
      </w:pPr>
      <w:r>
        <w:rPr>
          <w:b/>
          <w:color w:val="000000"/>
        </w:rPr>
        <w:t>МО «Верхнекижингинский сомон»:</w:t>
      </w:r>
      <w:r>
        <w:rPr>
          <w:b/>
          <w:color w:val="000000"/>
        </w:rPr>
        <w:tab/>
        <w:t xml:space="preserve">А. П. </w:t>
      </w:r>
      <w:proofErr w:type="spellStart"/>
      <w:r>
        <w:rPr>
          <w:b/>
          <w:color w:val="000000"/>
        </w:rPr>
        <w:t>Кулыров</w:t>
      </w:r>
      <w:proofErr w:type="spellEnd"/>
    </w:p>
    <w:p w:rsidR="00CD442A" w:rsidRDefault="00CD442A" w:rsidP="00CD442A">
      <w:pPr>
        <w:jc w:val="both"/>
        <w:rPr>
          <w:b/>
          <w:color w:val="000000"/>
        </w:rPr>
      </w:pPr>
    </w:p>
    <w:p w:rsidR="00CD442A" w:rsidRDefault="00CD442A" w:rsidP="00CD442A">
      <w:pPr>
        <w:jc w:val="both"/>
        <w:rPr>
          <w:b/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Глава муниципального образования</w:t>
      </w:r>
    </w:p>
    <w:p w:rsidR="00CD442A" w:rsidRDefault="00CD442A" w:rsidP="00CD442A">
      <w:pPr>
        <w:tabs>
          <w:tab w:val="right" w:pos="9355"/>
        </w:tabs>
        <w:jc w:val="both"/>
        <w:rPr>
          <w:b/>
          <w:color w:val="000000"/>
        </w:rPr>
      </w:pPr>
      <w:r>
        <w:rPr>
          <w:b/>
          <w:color w:val="000000"/>
        </w:rPr>
        <w:t>«Верхнекижингинский сомон»:</w:t>
      </w:r>
      <w:r>
        <w:rPr>
          <w:b/>
          <w:color w:val="000000"/>
        </w:rPr>
        <w:tab/>
        <w:t xml:space="preserve">С.Б. </w:t>
      </w:r>
      <w:proofErr w:type="spellStart"/>
      <w:r>
        <w:rPr>
          <w:b/>
          <w:color w:val="000000"/>
        </w:rPr>
        <w:t>Будаев</w:t>
      </w:r>
      <w:proofErr w:type="spellEnd"/>
    </w:p>
    <w:p w:rsidR="0093581B" w:rsidRDefault="0093581B" w:rsidP="00CD442A">
      <w:pPr>
        <w:rPr>
          <w:szCs w:val="28"/>
        </w:rPr>
      </w:pPr>
    </w:p>
    <w:p w:rsidR="0098633F" w:rsidRDefault="0098633F" w:rsidP="00CD442A">
      <w:pPr>
        <w:rPr>
          <w:szCs w:val="28"/>
        </w:rPr>
      </w:pPr>
    </w:p>
    <w:p w:rsidR="0098633F" w:rsidRDefault="0098633F" w:rsidP="00CD442A">
      <w:pPr>
        <w:rPr>
          <w:szCs w:val="28"/>
        </w:rPr>
      </w:pPr>
    </w:p>
    <w:p w:rsidR="0098633F" w:rsidRDefault="0098633F" w:rsidP="00CD442A">
      <w:pPr>
        <w:rPr>
          <w:szCs w:val="28"/>
        </w:rPr>
      </w:pPr>
    </w:p>
    <w:p w:rsidR="0098633F" w:rsidRDefault="0098633F" w:rsidP="00CD442A">
      <w:pPr>
        <w:rPr>
          <w:szCs w:val="28"/>
        </w:rPr>
      </w:pPr>
    </w:p>
    <w:p w:rsidR="0098633F" w:rsidRDefault="0098633F" w:rsidP="00CD442A">
      <w:pPr>
        <w:rPr>
          <w:szCs w:val="28"/>
        </w:rPr>
      </w:pPr>
    </w:p>
    <w:p w:rsidR="0098633F" w:rsidRDefault="0098633F" w:rsidP="0098633F">
      <w:pPr>
        <w:pStyle w:val="6"/>
        <w:ind w:firstLine="567"/>
        <w:jc w:val="center"/>
        <w:rPr>
          <w:szCs w:val="28"/>
        </w:rPr>
      </w:pPr>
      <w:r>
        <w:rPr>
          <w:b w:val="0"/>
          <w:szCs w:val="28"/>
        </w:rPr>
        <w:lastRenderedPageBreak/>
        <w:t>РЕСПУБЛИКА    БУРЯТИЯ  КИЖИНГИНСКИЙ    РАЙОН</w:t>
      </w:r>
    </w:p>
    <w:p w:rsidR="0098633F" w:rsidRDefault="0098633F" w:rsidP="0098633F">
      <w:pPr>
        <w:pStyle w:val="6"/>
        <w:pBdr>
          <w:bottom w:val="single" w:sz="12" w:space="1" w:color="auto"/>
        </w:pBdr>
        <w:ind w:firstLine="567"/>
        <w:jc w:val="center"/>
        <w:rPr>
          <w:b w:val="0"/>
          <w:szCs w:val="28"/>
        </w:rPr>
      </w:pPr>
      <w:r>
        <w:rPr>
          <w:b w:val="0"/>
          <w:szCs w:val="28"/>
        </w:rPr>
        <w:t>СОВЕТ ДЕПУТАТОВ МО «ВЕРХНЕКИЖИНГИНСКИЙ СОМОН»</w:t>
      </w:r>
    </w:p>
    <w:p w:rsidR="0098633F" w:rsidRDefault="0098633F" w:rsidP="0098633F">
      <w:pPr>
        <w:ind w:firstLine="567"/>
        <w:rPr>
          <w:sz w:val="20"/>
          <w:szCs w:val="20"/>
        </w:rPr>
      </w:pPr>
    </w:p>
    <w:p w:rsidR="0098633F" w:rsidRDefault="0098633F" w:rsidP="0098633F">
      <w:pPr>
        <w:ind w:firstLine="567"/>
        <w:jc w:val="both"/>
        <w:rPr>
          <w:b/>
          <w:szCs w:val="28"/>
        </w:rPr>
      </w:pPr>
    </w:p>
    <w:p w:rsidR="0098633F" w:rsidRDefault="0098633F" w:rsidP="0098633F">
      <w:pPr>
        <w:ind w:firstLine="567"/>
        <w:jc w:val="both"/>
        <w:rPr>
          <w:b/>
        </w:rPr>
      </w:pPr>
      <w:r>
        <w:rPr>
          <w:b/>
        </w:rPr>
        <w:t xml:space="preserve">улус Эдэрмэг                                                         </w:t>
      </w:r>
    </w:p>
    <w:p w:rsidR="0098633F" w:rsidRDefault="0098633F" w:rsidP="0098633F">
      <w:pPr>
        <w:ind w:firstLine="567"/>
        <w:rPr>
          <w:sz w:val="20"/>
          <w:szCs w:val="20"/>
        </w:rPr>
      </w:pPr>
    </w:p>
    <w:p w:rsidR="0098633F" w:rsidRDefault="0098633F" w:rsidP="0098633F">
      <w:pPr>
        <w:ind w:firstLine="567"/>
      </w:pPr>
    </w:p>
    <w:p w:rsidR="0098633F" w:rsidRDefault="0098633F" w:rsidP="0098633F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Справка</w:t>
      </w:r>
    </w:p>
    <w:p w:rsidR="0098633F" w:rsidRDefault="0098633F" w:rsidP="0098633F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 источнике официального опубликования (обнародования) муниципального нормативного правового акта.</w:t>
      </w:r>
    </w:p>
    <w:p w:rsidR="0098633F" w:rsidRDefault="0098633F" w:rsidP="0098633F">
      <w:pPr>
        <w:ind w:firstLine="567"/>
        <w:jc w:val="center"/>
        <w:rPr>
          <w:sz w:val="28"/>
          <w:szCs w:val="28"/>
        </w:rPr>
      </w:pPr>
    </w:p>
    <w:p w:rsidR="0098633F" w:rsidRDefault="0098633F" w:rsidP="0098633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муниципального нормативного правового   акта:</w:t>
      </w:r>
    </w:p>
    <w:p w:rsidR="0098633F" w:rsidRPr="008E4CB4" w:rsidRDefault="0098633F" w:rsidP="0098633F">
      <w:pPr>
        <w:ind w:firstLine="567"/>
        <w:rPr>
          <w:i/>
          <w:sz w:val="28"/>
          <w:szCs w:val="28"/>
        </w:rPr>
      </w:pPr>
    </w:p>
    <w:p w:rsidR="0098633F" w:rsidRPr="008E4CB4" w:rsidRDefault="0098633F" w:rsidP="0098633F">
      <w:pPr>
        <w:tabs>
          <w:tab w:val="left" w:pos="5220"/>
        </w:tabs>
        <w:ind w:right="2537"/>
        <w:rPr>
          <w:sz w:val="28"/>
          <w:szCs w:val="28"/>
        </w:rPr>
      </w:pPr>
      <w:r>
        <w:rPr>
          <w:sz w:val="28"/>
          <w:szCs w:val="28"/>
        </w:rPr>
        <w:t xml:space="preserve">1. Решение Совета депутатов от "10" июня 2024 г.   Проект Решение </w:t>
      </w:r>
      <w:r w:rsidRPr="008321A6">
        <w:rPr>
          <w:sz w:val="28"/>
          <w:szCs w:val="28"/>
        </w:rPr>
        <w:t>«</w:t>
      </w:r>
      <w:r w:rsidRPr="0098633F">
        <w:rPr>
          <w:sz w:val="28"/>
          <w:szCs w:val="22"/>
        </w:rPr>
        <w:t>О внесении изменений и дополнений в Устав МО СП «Верхнекижингинский сомон</w:t>
      </w:r>
      <w:r w:rsidRPr="008E4CB4">
        <w:rPr>
          <w:sz w:val="28"/>
          <w:szCs w:val="28"/>
        </w:rPr>
        <w:t>»</w:t>
      </w:r>
    </w:p>
    <w:p w:rsidR="0098633F" w:rsidRPr="008E4CB4" w:rsidRDefault="0098633F" w:rsidP="0098633F">
      <w:pPr>
        <w:rPr>
          <w:sz w:val="28"/>
          <w:szCs w:val="28"/>
        </w:rPr>
      </w:pPr>
    </w:p>
    <w:p w:rsidR="0098633F" w:rsidRDefault="0098633F" w:rsidP="0098633F">
      <w:pPr>
        <w:tabs>
          <w:tab w:val="left" w:pos="187"/>
        </w:tabs>
        <w:jc w:val="both"/>
        <w:rPr>
          <w:sz w:val="28"/>
          <w:szCs w:val="28"/>
        </w:rPr>
      </w:pPr>
    </w:p>
    <w:p w:rsidR="0098633F" w:rsidRDefault="0098633F" w:rsidP="0098633F">
      <w:pPr>
        <w:pStyle w:val="ConsPlusNonformat"/>
        <w:widowControl/>
        <w:ind w:firstLine="567"/>
        <w:jc w:val="both"/>
        <w:rPr>
          <w:sz w:val="28"/>
          <w:szCs w:val="28"/>
        </w:rPr>
      </w:pPr>
    </w:p>
    <w:p w:rsidR="0098633F" w:rsidRDefault="0098633F" w:rsidP="009863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Наименование источника официального опубликования (обнародования)</w:t>
      </w:r>
    </w:p>
    <w:p w:rsidR="0098633F" w:rsidRDefault="0098633F" w:rsidP="0098633F">
      <w:pPr>
        <w:pBdr>
          <w:bottom w:val="single" w:sz="12" w:space="1" w:color="auto"/>
        </w:pBd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На информационных стендах сел: </w:t>
      </w:r>
      <w:proofErr w:type="spellStart"/>
      <w:r>
        <w:rPr>
          <w:sz w:val="28"/>
          <w:szCs w:val="28"/>
        </w:rPr>
        <w:t>Куорка</w:t>
      </w:r>
      <w:proofErr w:type="spellEnd"/>
      <w:r>
        <w:rPr>
          <w:sz w:val="28"/>
          <w:szCs w:val="28"/>
        </w:rPr>
        <w:t xml:space="preserve">, Эдэрмэг, </w:t>
      </w:r>
      <w:proofErr w:type="spellStart"/>
      <w:r>
        <w:rPr>
          <w:sz w:val="28"/>
          <w:szCs w:val="28"/>
        </w:rPr>
        <w:t>Леоновка</w:t>
      </w:r>
      <w:proofErr w:type="spellEnd"/>
    </w:p>
    <w:p w:rsidR="0098633F" w:rsidRDefault="0098633F" w:rsidP="0098633F">
      <w:pPr>
        <w:ind w:firstLine="567"/>
        <w:rPr>
          <w:sz w:val="28"/>
          <w:szCs w:val="28"/>
        </w:rPr>
      </w:pPr>
    </w:p>
    <w:p w:rsidR="0098633F" w:rsidRDefault="0098633F" w:rsidP="0098633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издания: 10 июня 2024 г. </w:t>
      </w:r>
    </w:p>
    <w:p w:rsidR="0098633F" w:rsidRDefault="0098633F" w:rsidP="0098633F">
      <w:pPr>
        <w:ind w:firstLine="567"/>
        <w:rPr>
          <w:sz w:val="28"/>
          <w:szCs w:val="28"/>
        </w:rPr>
      </w:pPr>
    </w:p>
    <w:p w:rsidR="0098633F" w:rsidRDefault="0098633F" w:rsidP="0098633F">
      <w:pPr>
        <w:ind w:firstLine="567"/>
        <w:rPr>
          <w:sz w:val="28"/>
          <w:szCs w:val="28"/>
        </w:rPr>
      </w:pPr>
      <w:r>
        <w:rPr>
          <w:sz w:val="28"/>
          <w:szCs w:val="28"/>
        </w:rPr>
        <w:t>Глава МО СП</w:t>
      </w:r>
    </w:p>
    <w:p w:rsidR="0098633F" w:rsidRDefault="0098633F" w:rsidP="0098633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«Верхнекижингинский сомон»                                     </w:t>
      </w:r>
      <w:proofErr w:type="spellStart"/>
      <w:r>
        <w:rPr>
          <w:sz w:val="28"/>
          <w:szCs w:val="28"/>
        </w:rPr>
        <w:t>Будаев</w:t>
      </w:r>
      <w:proofErr w:type="spellEnd"/>
      <w:r>
        <w:rPr>
          <w:sz w:val="28"/>
          <w:szCs w:val="28"/>
        </w:rPr>
        <w:t xml:space="preserve"> С.Б.</w:t>
      </w:r>
    </w:p>
    <w:p w:rsidR="0098633F" w:rsidRDefault="0098633F" w:rsidP="0098633F">
      <w:pPr>
        <w:rPr>
          <w:b/>
          <w:sz w:val="28"/>
          <w:szCs w:val="28"/>
        </w:rPr>
      </w:pPr>
    </w:p>
    <w:p w:rsidR="0098633F" w:rsidRPr="00CD442A" w:rsidRDefault="0098633F" w:rsidP="00CD442A">
      <w:pPr>
        <w:rPr>
          <w:szCs w:val="28"/>
        </w:rPr>
      </w:pPr>
    </w:p>
    <w:sectPr w:rsidR="0098633F" w:rsidRPr="00CD442A" w:rsidSect="00D4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F7862BC"/>
    <w:multiLevelType w:val="multilevel"/>
    <w:tmpl w:val="2836F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D5E"/>
    <w:rsid w:val="000274CE"/>
    <w:rsid w:val="00111827"/>
    <w:rsid w:val="00123A34"/>
    <w:rsid w:val="0018365A"/>
    <w:rsid w:val="001F3D19"/>
    <w:rsid w:val="0027321B"/>
    <w:rsid w:val="003549C9"/>
    <w:rsid w:val="0039028B"/>
    <w:rsid w:val="00420C78"/>
    <w:rsid w:val="00487383"/>
    <w:rsid w:val="004C7979"/>
    <w:rsid w:val="004D25A8"/>
    <w:rsid w:val="004E17E1"/>
    <w:rsid w:val="0052487A"/>
    <w:rsid w:val="0062647A"/>
    <w:rsid w:val="00694CA3"/>
    <w:rsid w:val="0083082B"/>
    <w:rsid w:val="00842C40"/>
    <w:rsid w:val="0093581B"/>
    <w:rsid w:val="009843CD"/>
    <w:rsid w:val="0098633F"/>
    <w:rsid w:val="009C01E0"/>
    <w:rsid w:val="00AC1531"/>
    <w:rsid w:val="00B24282"/>
    <w:rsid w:val="00CD442A"/>
    <w:rsid w:val="00D23692"/>
    <w:rsid w:val="00D427F8"/>
    <w:rsid w:val="00DB5E2D"/>
    <w:rsid w:val="00F40D34"/>
    <w:rsid w:val="00F83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5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98633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6">
    <w:name w:val="heading 6"/>
    <w:basedOn w:val="a"/>
    <w:next w:val="a"/>
    <w:link w:val="60"/>
    <w:semiHidden/>
    <w:unhideWhenUsed/>
    <w:qFormat/>
    <w:rsid w:val="004D25A8"/>
    <w:pPr>
      <w:widowControl/>
      <w:spacing w:before="240" w:after="60"/>
      <w:outlineLvl w:val="5"/>
    </w:pPr>
    <w:rPr>
      <w:rFonts w:asciiTheme="minorHAnsi" w:eastAsiaTheme="minorEastAsia" w:hAnsiTheme="minorHAnsi" w:cstheme="minorBidi"/>
      <w:b/>
      <w:bCs/>
      <w:kern w:val="0"/>
      <w:sz w:val="22"/>
      <w:szCs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F83D5E"/>
    <w:pPr>
      <w:widowControl w:val="0"/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93581B"/>
    <w:pPr>
      <w:ind w:left="720"/>
      <w:contextualSpacing/>
    </w:pPr>
    <w:rPr>
      <w:szCs w:val="21"/>
    </w:rPr>
  </w:style>
  <w:style w:type="character" w:customStyle="1" w:styleId="WW-Absatz-Standardschriftart">
    <w:name w:val="WW-Absatz-Standardschriftart"/>
    <w:rsid w:val="0093581B"/>
  </w:style>
  <w:style w:type="character" w:customStyle="1" w:styleId="60">
    <w:name w:val="Заголовок 6 Знак"/>
    <w:basedOn w:val="a0"/>
    <w:link w:val="6"/>
    <w:semiHidden/>
    <w:rsid w:val="004D25A8"/>
    <w:rPr>
      <w:rFonts w:eastAsiaTheme="minorEastAsia"/>
      <w:b/>
      <w:bCs/>
      <w:lang w:eastAsia="ar-SA"/>
    </w:rPr>
  </w:style>
  <w:style w:type="paragraph" w:customStyle="1" w:styleId="ConsPlusNonformat">
    <w:name w:val="ConsPlusNonformat"/>
    <w:uiPriority w:val="99"/>
    <w:rsid w:val="004D25A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94CA3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694CA3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10">
    <w:name w:val="Заголовок 1 Знак"/>
    <w:basedOn w:val="a0"/>
    <w:link w:val="1"/>
    <w:rsid w:val="0098633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1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8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сомон</cp:lastModifiedBy>
  <cp:revision>13</cp:revision>
  <cp:lastPrinted>2024-06-06T08:36:00Z</cp:lastPrinted>
  <dcterms:created xsi:type="dcterms:W3CDTF">2024-05-30T06:22:00Z</dcterms:created>
  <dcterms:modified xsi:type="dcterms:W3CDTF">2024-06-14T06:52:00Z</dcterms:modified>
</cp:coreProperties>
</file>